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B9" w:rsidRPr="00AB5EA7" w:rsidRDefault="001852B9" w:rsidP="00D07872">
      <w:pPr>
        <w:jc w:val="right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852B9" w:rsidRPr="00AB5EA7" w:rsidRDefault="001852B9" w:rsidP="00D0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ГУБЕРНАТОР ЕВРЕЙСКОЙ АВТОНОМНОЙ ОБЛАСТИ</w:t>
      </w:r>
    </w:p>
    <w:p w:rsidR="001852B9" w:rsidRPr="00AB5EA7" w:rsidRDefault="001852B9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2B9" w:rsidRPr="00AB5EA7" w:rsidRDefault="001852B9" w:rsidP="00D078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852B9" w:rsidRPr="00AB5EA7" w:rsidRDefault="001852B9" w:rsidP="00D078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1852B9" w:rsidRPr="00AB5EA7" w:rsidRDefault="001852B9" w:rsidP="00D07872">
      <w:pPr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       №______</w:t>
      </w:r>
    </w:p>
    <w:p w:rsidR="001852B9" w:rsidRPr="00AB5EA7" w:rsidRDefault="001852B9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2B9" w:rsidRPr="00AB5EA7" w:rsidRDefault="001852B9" w:rsidP="00D0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г. Биробиджан </w:t>
      </w:r>
    </w:p>
    <w:p w:rsidR="001852B9" w:rsidRPr="00AB5EA7" w:rsidRDefault="001852B9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2B9" w:rsidRPr="009B39FF" w:rsidRDefault="001852B9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>
        <w:rPr>
          <w:rFonts w:ascii="Times New Roman" w:hAnsi="Times New Roman" w:cs="Times New Roman"/>
          <w:sz w:val="28"/>
          <w:szCs w:val="28"/>
        </w:rPr>
        <w:t>на территории личного подворья Абиденко Олеси Николаевны, расположенной по адресу: Еврейская автономная область, Ленинский район, с. Горное, ул. Центральная, 10 кв. 1</w:t>
      </w:r>
    </w:p>
    <w:p w:rsidR="001852B9" w:rsidRDefault="001852B9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1852B9" w:rsidRDefault="001852B9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1852B9" w:rsidRDefault="001852B9" w:rsidP="00836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14.05.93  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и животных. 13. 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2357AF">
        <w:rPr>
          <w:rFonts w:ascii="Times New Roman" w:hAnsi="Times New Roman" w:cs="Times New Roman"/>
          <w:sz w:val="28"/>
          <w:szCs w:val="28"/>
        </w:rPr>
        <w:t xml:space="preserve">на основании представления начальника управления ветеринарии при правительстве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7AF">
        <w:rPr>
          <w:rFonts w:ascii="Times New Roman" w:hAnsi="Times New Roman" w:cs="Times New Roman"/>
          <w:sz w:val="28"/>
          <w:szCs w:val="28"/>
        </w:rPr>
        <w:t>области – главного государственного ветеринарного инспектора Еврейской автономной области Дзюба Г.М.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A04667">
        <w:rPr>
          <w:rFonts w:ascii="Times New Roman" w:hAnsi="Times New Roman" w:cs="Times New Roman"/>
          <w:sz w:val="28"/>
          <w:szCs w:val="28"/>
        </w:rPr>
        <w:t>от 16.03.2020 № 01-08/291</w:t>
      </w:r>
      <w:r w:rsidRPr="00CE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Pr="00CE28E5">
        <w:rPr>
          <w:rFonts w:ascii="Times New Roman" w:hAnsi="Times New Roman" w:cs="Times New Roman"/>
          <w:sz w:val="28"/>
          <w:szCs w:val="28"/>
        </w:rPr>
        <w:t xml:space="preserve">, в целях организации и проведения мероприятий, направленных на недопущение распространения опасного вирусного заболевания – бешенства </w:t>
      </w:r>
      <w:r>
        <w:rPr>
          <w:rFonts w:ascii="Times New Roman" w:hAnsi="Times New Roman" w:cs="Times New Roman"/>
          <w:sz w:val="28"/>
          <w:szCs w:val="28"/>
        </w:rPr>
        <w:t>на территории личного подворья Абиденко Олеси Николаевны, расположенной по адресу: Еврейская автономная область, Ленинский район, с. Горное, ул. Центральная, 10 кв. 1</w:t>
      </w:r>
    </w:p>
    <w:p w:rsidR="001852B9" w:rsidRPr="00CE28E5" w:rsidRDefault="001852B9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52B9" w:rsidRDefault="001852B9" w:rsidP="00E433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на территории личного подворья Абиденко Олеси Николаевны, расположенной по адресу: Еврейская автономная область, Ленинский район, с. Горное, ул. Центральная, 10 кв. 1.</w:t>
      </w:r>
    </w:p>
    <w:p w:rsidR="001852B9" w:rsidRDefault="001852B9" w:rsidP="00E433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эпизоотическим очагом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>твом животных территорию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подворья Абиденко Олеси Николаевны, расположенную по адресу: Еврейская автономная область, Ленинский район, с. Горное,       ул. Центральная, 10 кв. 1.</w:t>
      </w:r>
    </w:p>
    <w:p w:rsidR="001852B9" w:rsidRPr="00042786" w:rsidRDefault="001852B9" w:rsidP="00042786">
      <w:pPr>
        <w:ind w:firstLine="540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неблагополучным пунктом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8E5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Pr="001B5B0A">
        <w:rPr>
          <w:rFonts w:ascii="Times New Roman" w:hAnsi="Times New Roman" w:cs="Times New Roman"/>
          <w:sz w:val="28"/>
          <w:szCs w:val="28"/>
        </w:rPr>
        <w:t>территории до</w:t>
      </w:r>
      <w:r>
        <w:rPr>
          <w:rFonts w:ascii="Times New Roman" w:hAnsi="Times New Roman" w:cs="Times New Roman"/>
          <w:sz w:val="28"/>
          <w:szCs w:val="28"/>
        </w:rPr>
        <w:t>мов с 2 по 7</w:t>
      </w:r>
      <w:r w:rsidRPr="001B5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5B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B5B0A">
        <w:rPr>
          <w:rFonts w:ascii="Times New Roman" w:hAnsi="Times New Roman" w:cs="Times New Roman"/>
          <w:sz w:val="28"/>
          <w:szCs w:val="28"/>
        </w:rPr>
        <w:t xml:space="preserve"> 11</w:t>
      </w:r>
      <w:r w:rsidRPr="00931F63">
        <w:rPr>
          <w:rFonts w:ascii="Times New Roman" w:hAnsi="Times New Roman" w:cs="Times New Roman"/>
          <w:sz w:val="28"/>
          <w:szCs w:val="28"/>
        </w:rPr>
        <w:t xml:space="preserve"> у</w:t>
      </w:r>
      <w:r w:rsidRPr="001B5B0A">
        <w:rPr>
          <w:rFonts w:ascii="Times New Roman" w:hAnsi="Times New Roman" w:cs="Times New Roman"/>
          <w:sz w:val="28"/>
          <w:szCs w:val="28"/>
        </w:rPr>
        <w:t>л. Центральной с. Горное Ленинского района Еврейской автономной области.</w:t>
      </w:r>
    </w:p>
    <w:p w:rsidR="001852B9" w:rsidRDefault="001852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Горное Ленинского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1852B9" w:rsidRDefault="001852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1852B9" w:rsidRDefault="001852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1852B9" w:rsidRPr="00CE28E5" w:rsidRDefault="001852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1852B9" w:rsidRDefault="001852B9" w:rsidP="00E433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4" w:history="1">
        <w:r w:rsidRPr="00CE28E5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болезни на территории личного подворья Абиденко Олеси Николаевны, расположенной по адресу: Еврейская автономная область, Ленинский район, с. Горное,       ул. Центральная, 10 кв. 1.</w:t>
      </w:r>
    </w:p>
    <w:p w:rsidR="001852B9" w:rsidRDefault="001852B9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5" w:history="1">
        <w:r w:rsidRPr="004E6523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1852B9" w:rsidRDefault="001852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1852B9" w:rsidRDefault="001852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Рекомендовать Управлению Федеральной службы по надзору            в сфере защиты прав потребителей и благополучия человека по Еврейской автономной области обеспечить контроль за проведением комплекса противоэпидемических мероприятий в целях недопущения заболеваний среди населения.</w:t>
      </w:r>
    </w:p>
    <w:p w:rsidR="001852B9" w:rsidRDefault="001852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1852B9" w:rsidRDefault="001852B9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B9" w:rsidRDefault="001852B9" w:rsidP="00D07872">
      <w:pPr>
        <w:rPr>
          <w:rFonts w:ascii="Times New Roman" w:hAnsi="Times New Roman" w:cs="Times New Roman"/>
          <w:sz w:val="28"/>
          <w:szCs w:val="28"/>
        </w:rPr>
      </w:pPr>
    </w:p>
    <w:p w:rsidR="001852B9" w:rsidRDefault="001852B9" w:rsidP="00D07872">
      <w:pPr>
        <w:rPr>
          <w:rFonts w:ascii="Times New Roman" w:hAnsi="Times New Roman" w:cs="Times New Roman"/>
          <w:sz w:val="28"/>
          <w:szCs w:val="28"/>
        </w:rPr>
      </w:pPr>
    </w:p>
    <w:p w:rsidR="001852B9" w:rsidRDefault="001852B9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852B9" w:rsidRDefault="001852B9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 области                                                                   Р.Э. Гольдштейн</w:t>
      </w:r>
    </w:p>
    <w:p w:rsidR="001852B9" w:rsidRDefault="001852B9" w:rsidP="00D07872">
      <w:pPr>
        <w:rPr>
          <w:rFonts w:ascii="Times New Roman" w:hAnsi="Times New Roman" w:cs="Times New Roman"/>
          <w:sz w:val="28"/>
          <w:szCs w:val="28"/>
        </w:rPr>
      </w:pPr>
    </w:p>
    <w:p w:rsidR="001852B9" w:rsidRDefault="001852B9"/>
    <w:p w:rsidR="001852B9" w:rsidRDefault="001852B9"/>
    <w:p w:rsidR="001852B9" w:rsidRDefault="001852B9"/>
    <w:p w:rsidR="001852B9" w:rsidRDefault="001852B9"/>
    <w:p w:rsidR="001852B9" w:rsidRDefault="001852B9"/>
    <w:p w:rsidR="001852B9" w:rsidRDefault="001852B9"/>
    <w:p w:rsidR="001852B9" w:rsidRDefault="001852B9"/>
    <w:p w:rsidR="001852B9" w:rsidRDefault="001852B9"/>
    <w:p w:rsidR="001852B9" w:rsidRDefault="001852B9"/>
    <w:p w:rsidR="001852B9" w:rsidRDefault="001852B9"/>
    <w:p w:rsidR="001852B9" w:rsidRDefault="001852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852B9" w:rsidRDefault="001852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1852B9" w:rsidRDefault="001852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1852B9" w:rsidRDefault="001852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1852B9" w:rsidRDefault="001852B9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1852B9" w:rsidRDefault="001852B9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52B9" w:rsidRPr="00CE28E5" w:rsidRDefault="001852B9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CE28E5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2B9" w:rsidRDefault="001852B9" w:rsidP="00836CF4">
      <w:pPr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заболевания бешенством животных на территории личного подворья Абиденко Олеси Николаевны, расположенной по адресу: Еврейская автономная область, Ленинский район, с. Горное, ул. Центральная, 10 кв. 1.</w:t>
      </w:r>
    </w:p>
    <w:p w:rsidR="001852B9" w:rsidRPr="00CE28E5" w:rsidRDefault="001852B9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/>
      </w:tblPr>
      <w:tblGrid>
        <w:gridCol w:w="551"/>
        <w:gridCol w:w="2867"/>
        <w:gridCol w:w="2394"/>
        <w:gridCol w:w="3547"/>
      </w:tblGrid>
      <w:tr w:rsidR="001852B9" w:rsidRPr="00CE28E5" w:rsidTr="00F31C59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исполнение </w:t>
            </w:r>
          </w:p>
        </w:tc>
      </w:tr>
      <w:tr w:rsidR="001852B9" w:rsidRPr="00CE28E5" w:rsidTr="00624AC5">
        <w:trPr>
          <w:trHeight w:val="428"/>
          <w:tblHeader/>
        </w:trPr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эпизоотолого-эпидемиологического обследования эпизоотического очага и неблагополучного пункта с составлением акта </w:t>
            </w:r>
          </w:p>
          <w:p w:rsidR="001852B9" w:rsidRPr="0054671F" w:rsidRDefault="001852B9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(п.5.4.Правил) </w:t>
            </w:r>
          </w:p>
          <w:p w:rsidR="001852B9" w:rsidRPr="00CE28E5" w:rsidRDefault="001852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бюджетное учреждение здравоохранения «Центр гигиены и </w:t>
            </w:r>
          </w:p>
          <w:p w:rsidR="001852B9" w:rsidRPr="00CE28E5" w:rsidRDefault="001852B9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</w:p>
          <w:p w:rsidR="001852B9" w:rsidRPr="00CE28E5" w:rsidRDefault="001852B9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1852B9" w:rsidRPr="00CE28E5" w:rsidRDefault="001852B9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ОГБУ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1852B9" w:rsidRPr="00CE28E5" w:rsidRDefault="001852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(п.5.4.Правил)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Роспотребнадзора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и оповещение населения об опасности заболевания бешенством и мерах по его предупреждению </w:t>
            </w:r>
          </w:p>
          <w:p w:rsidR="001852B9" w:rsidRPr="00CE28E5" w:rsidRDefault="001852B9" w:rsidP="000F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4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(п.4.9.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 ЕАО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животных; обеспечение доставки проб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(п.5.6.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52B9" w:rsidRPr="00CE28E5" w:rsidTr="00624AC5">
        <w:trPr>
          <w:trHeight w:val="1425"/>
        </w:trPr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бешенством животные, 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1852B9" w:rsidRPr="00CE28E5" w:rsidRDefault="001852B9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1852B9" w:rsidRPr="00224348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Установление постоянного наблюдения за группой животных в эпизоотическом очаге бешенства, из которой выделены больные или подозрительные по заболеванию бешенством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(п.5.7.Правил)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1852B9" w:rsidRPr="0036182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1852B9" w:rsidRPr="00361825" w:rsidRDefault="001852B9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  <w:bookmarkStart w:id="0" w:name="_GoBack"/>
            <w:bookmarkEnd w:id="0"/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852B9" w:rsidRPr="00CE28E5" w:rsidRDefault="001852B9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клинически здоровых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2B9" w:rsidRPr="00CE28E5" w:rsidTr="00624AC5">
        <w:tc>
          <w:tcPr>
            <w:tcW w:w="551" w:type="dxa"/>
          </w:tcPr>
          <w:p w:rsidR="001852B9" w:rsidRPr="00CE28E5" w:rsidRDefault="001852B9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1852B9" w:rsidRPr="00CE28E5" w:rsidRDefault="001852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1852B9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эпидемиологии» в Еврейской автономной области</w:t>
            </w:r>
          </w:p>
        </w:tc>
      </w:tr>
      <w:tr w:rsidR="001852B9" w:rsidRPr="006A5324" w:rsidTr="00624AC5">
        <w:tc>
          <w:tcPr>
            <w:tcW w:w="551" w:type="dxa"/>
          </w:tcPr>
          <w:p w:rsidR="001852B9" w:rsidRPr="00CE28E5" w:rsidRDefault="001852B9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</w:tc>
        <w:tc>
          <w:tcPr>
            <w:tcW w:w="2394" w:type="dxa"/>
          </w:tcPr>
          <w:p w:rsidR="001852B9" w:rsidRPr="00CE28E5" w:rsidRDefault="001852B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1852B9" w:rsidRPr="00CE28E5" w:rsidRDefault="001852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</w:t>
            </w:r>
          </w:p>
          <w:p w:rsidR="001852B9" w:rsidRPr="00CE28E5" w:rsidRDefault="001852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1852B9" w:rsidRPr="006A5324" w:rsidRDefault="001852B9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852B9" w:rsidRPr="006A5324" w:rsidRDefault="001852B9" w:rsidP="00B137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2B9" w:rsidRPr="006A5324" w:rsidRDefault="001852B9" w:rsidP="00B13792">
      <w:pPr>
        <w:rPr>
          <w:sz w:val="24"/>
          <w:szCs w:val="24"/>
        </w:rPr>
      </w:pPr>
    </w:p>
    <w:p w:rsidR="001852B9" w:rsidRDefault="001852B9" w:rsidP="00B13792">
      <w:pPr>
        <w:rPr>
          <w:sz w:val="24"/>
          <w:szCs w:val="24"/>
        </w:rPr>
      </w:pPr>
    </w:p>
    <w:p w:rsidR="001852B9" w:rsidRDefault="001852B9" w:rsidP="00B13792">
      <w:pPr>
        <w:rPr>
          <w:sz w:val="24"/>
          <w:szCs w:val="24"/>
        </w:rPr>
      </w:pPr>
    </w:p>
    <w:p w:rsidR="001852B9" w:rsidRDefault="001852B9" w:rsidP="00B13792">
      <w:pPr>
        <w:rPr>
          <w:sz w:val="24"/>
          <w:szCs w:val="24"/>
        </w:rPr>
      </w:pPr>
    </w:p>
    <w:p w:rsidR="001852B9" w:rsidRDefault="001852B9" w:rsidP="00B13792">
      <w:pPr>
        <w:rPr>
          <w:sz w:val="24"/>
          <w:szCs w:val="24"/>
        </w:rPr>
      </w:pPr>
    </w:p>
    <w:p w:rsidR="001852B9" w:rsidRDefault="001852B9"/>
    <w:sectPr w:rsidR="001852B9" w:rsidSect="004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2786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0D5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87AAB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6E7D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015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0DC4"/>
    <w:rsid w:val="000F1265"/>
    <w:rsid w:val="000F3342"/>
    <w:rsid w:val="000F39F9"/>
    <w:rsid w:val="000F3D95"/>
    <w:rsid w:val="000F3E56"/>
    <w:rsid w:val="000F3EDB"/>
    <w:rsid w:val="000F4342"/>
    <w:rsid w:val="000F47CD"/>
    <w:rsid w:val="000F573D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2B9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F4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B0A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CB8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2E5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206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52E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B16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6CF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1F63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3D7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2F83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078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6FEB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4E5D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09F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C02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27D14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5EED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2B6F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E6FC5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3A1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18F1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315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1F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uiPriority w:val="99"/>
    <w:rsid w:val="00D07872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534</TotalTime>
  <Pages>7</Pages>
  <Words>1911</Words>
  <Characters>10893</Characters>
  <Application>Microsoft Office Outlook</Application>
  <DocSecurity>0</DocSecurity>
  <Lines>0</Lines>
  <Paragraphs>0</Paragraphs>
  <ScaleCrop>false</ScaleCrop>
  <Company>Управление ветеринарии Правительства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vet_611-2</cp:lastModifiedBy>
  <cp:revision>30</cp:revision>
  <cp:lastPrinted>2019-08-21T01:16:00Z</cp:lastPrinted>
  <dcterms:created xsi:type="dcterms:W3CDTF">2019-08-22T02:11:00Z</dcterms:created>
  <dcterms:modified xsi:type="dcterms:W3CDTF">2020-04-07T02:56:00Z</dcterms:modified>
</cp:coreProperties>
</file>